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B3" w:rsidRDefault="00FF5191" w:rsidP="00A01BB3">
      <w:pPr>
        <w:jc w:val="center"/>
      </w:pPr>
      <w:r>
        <w:rPr>
          <w:noProof/>
          <w:lang w:bidi="ar-SA"/>
        </w:rPr>
        <w:pict>
          <v:rect id="_x0000_s1060" style="position:absolute;left:0;text-align:left;margin-left:82.05pt;margin-top:-70.8pt;width:201.75pt;height:21pt;z-index:251691008" strokecolor="white [3212]">
            <v:textbox>
              <w:txbxContent>
                <w:p w:rsidR="00A01BB3" w:rsidRDefault="00A01BB3">
                  <w:r>
                    <w:t>Опорный конспект (Приложение 2)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33" style="position:absolute;left:0;text-align:left;margin-left:364.05pt;margin-top:-45.3pt;width:90.75pt;height:28.5pt;z-index:251664384" filled="f" fillcolor="#c0504d [3205]" strokecolor="red" strokeweight="3pt">
            <v:shadow on="t" type="perspective" color="#622423 [1605]" opacity=".5" offset="1pt" offset2="-1pt"/>
            <v:textbox style="mso-next-textbox:#_x0000_s1033">
              <w:txbxContent>
                <w:p w:rsidR="002623A2" w:rsidRPr="002623A2" w:rsidRDefault="002623A2" w:rsidP="002623A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Заголовок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69.3pt;margin-top:-21.3pt;width:57.75pt;height:28.95pt;z-index:251688960" o:connectortype="straight" strokecolor="red" strokeweight="3pt">
            <v:stroke endarrow="block"/>
          </v:shape>
        </w:pict>
      </w:r>
      <w:r>
        <w:rPr>
          <w:noProof/>
          <w:lang w:bidi="ar-SA"/>
        </w:rPr>
        <w:pict>
          <v:rect id="_x0000_s1050" style="position:absolute;left:0;text-align:left;margin-left:-21.45pt;margin-top:-49.8pt;width:90.75pt;height:28.5pt;z-index:251680768" filled="f" fillcolor="#c0504d [3205]" strokecolor="red" strokeweight="3pt">
            <v:shadow on="t" type="perspective" color="#622423 [1605]" opacity=".5" offset="1pt" offset2="-1pt"/>
            <v:textbox style="mso-next-textbox:#_x0000_s1050">
              <w:txbxContent>
                <w:p w:rsidR="00A01BB3" w:rsidRPr="002623A2" w:rsidRDefault="00A01BB3" w:rsidP="00A01BB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Заголовок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51" style="position:absolute;left:0;text-align:left;margin-left:255.3pt;margin-top:7.65pt;width:63.75pt;height:28.5pt;z-index:251681792" filled="f" fillcolor="#c0504d [3205]" strokecolor="red" strokeweight="3pt">
            <v:shadow on="t" type="perspective" color="#622423 [1605]" opacity=".5" offset="1pt" offset2="-1pt"/>
            <v:textbox>
              <w:txbxContent>
                <w:p w:rsidR="00A01BB3" w:rsidRPr="002623A2" w:rsidRDefault="00A01BB3" w:rsidP="00A01BB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Символ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48" style="position:absolute;left:0;text-align:left;margin-left:127.05pt;margin-top:7.65pt;width:88.5pt;height:21.3pt;z-index:251678720" filled="f" strokecolor="#0070c0" strokeweight="3pt"/>
        </w:pict>
      </w:r>
    </w:p>
    <w:p w:rsidR="00A01BB3" w:rsidRDefault="00A01BB3" w:rsidP="00A01BB3">
      <w:pPr>
        <w:jc w:val="center"/>
      </w:pPr>
      <w:r>
        <w:t xml:space="preserve">Из истории </w:t>
      </w:r>
    </w:p>
    <w:p w:rsidR="00A01BB3" w:rsidRDefault="00FF5191" w:rsidP="00A01BB3">
      <w:pPr>
        <w:jc w:val="center"/>
      </w:pPr>
      <w:r>
        <w:rPr>
          <w:noProof/>
          <w:lang w:bidi="ar-SA"/>
        </w:rPr>
        <w:pict>
          <v:shape id="_x0000_s1057" type="#_x0000_t32" style="position:absolute;left:0;text-align:left;margin-left:290.55pt;margin-top:8.55pt;width:0;height:67.5pt;z-index:251687936" o:connectortype="straight" strokecolor="red" strokeweight="3pt">
            <v:stroke endarrow="block"/>
          </v:shape>
        </w:pict>
      </w:r>
    </w:p>
    <w:p w:rsidR="00A01BB3" w:rsidRDefault="00FF5191" w:rsidP="00A01BB3">
      <w:pPr>
        <w:spacing w:line="360" w:lineRule="auto"/>
      </w:pPr>
      <w:r>
        <w:rPr>
          <w:noProof/>
          <w:lang w:bidi="ar-SA"/>
        </w:rPr>
        <w:pict>
          <v:rect id="_x0000_s1052" style="position:absolute;margin-left:-5.7pt;margin-top:6.3pt;width:63.75pt;height:28.5pt;z-index:251682816" filled="f" fillcolor="#c0504d [3205]" strokecolor="red" strokeweight="3pt">
            <v:shadow on="t" type="perspective" color="#622423 [1605]" opacity=".5" offset="1pt" offset2="-1pt"/>
            <v:textbox>
              <w:txbxContent>
                <w:p w:rsidR="00A01BB3" w:rsidRPr="002623A2" w:rsidRDefault="00A01BB3" w:rsidP="00A01BB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Строка</w:t>
                  </w:r>
                </w:p>
              </w:txbxContent>
            </v:textbox>
          </v:rect>
        </w:pict>
      </w:r>
    </w:p>
    <w:p w:rsidR="00A01BB3" w:rsidRDefault="00FF5191" w:rsidP="00A01BB3">
      <w:pPr>
        <w:spacing w:line="360" w:lineRule="auto"/>
      </w:pPr>
      <w:r>
        <w:rPr>
          <w:noProof/>
          <w:lang w:bidi="ar-SA"/>
        </w:rPr>
        <w:pict>
          <v:shape id="_x0000_s1056" type="#_x0000_t32" style="position:absolute;margin-left:58.05pt;margin-top:14.1pt;width:45pt;height:48.45pt;z-index:251686912" o:connectortype="straight" strokecolor="red" strokeweight="3pt">
            <v:stroke endarrow="block"/>
          </v:shape>
        </w:pict>
      </w:r>
    </w:p>
    <w:p w:rsidR="00A01BB3" w:rsidRDefault="00A01BB3" w:rsidP="00A01BB3">
      <w:pPr>
        <w:spacing w:line="360" w:lineRule="auto"/>
      </w:pPr>
    </w:p>
    <w:p w:rsidR="00A01BB3" w:rsidRPr="002623A2" w:rsidRDefault="00FF5191" w:rsidP="00A01BB3">
      <w:pPr>
        <w:spacing w:line="360" w:lineRule="auto"/>
      </w:pPr>
      <w:r>
        <w:rPr>
          <w:noProof/>
          <w:lang w:bidi="ar-SA"/>
        </w:rPr>
        <w:pict>
          <v:rect id="_x0000_s1053" style="position:absolute;margin-left:161.55pt;margin-top:130.65pt;width:63.75pt;height:23.25pt;z-index:251683840" filled="f" fillcolor="#c0504d [3205]" strokecolor="red" strokeweight="3pt">
            <v:shadow on="t" type="perspective" color="#622423 [1605]" opacity=".5" offset="1pt" offset2="-1pt"/>
            <v:textbox>
              <w:txbxContent>
                <w:p w:rsidR="00A01BB3" w:rsidRPr="002623A2" w:rsidRDefault="00A01BB3" w:rsidP="00A01BB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Слово 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shape id="_x0000_s1055" type="#_x0000_t32" style="position:absolute;margin-left:47.55pt;margin-top:78.15pt;width:114pt;height:52.5pt;flip:x y;z-index:251685888" o:connectortype="straight" strokecolor="red" strokeweight="3pt">
            <v:stroke endarrow="block"/>
          </v:shape>
        </w:pict>
      </w:r>
      <w:r>
        <w:rPr>
          <w:noProof/>
          <w:lang w:bidi="ar-SA"/>
        </w:rPr>
        <w:pict>
          <v:rect id="_x0000_s1047" style="position:absolute;margin-left:-3.3pt;margin-top:61.65pt;width:50.85pt;height:16.5pt;z-index:251677696" filled="f" strokecolor="#0070c0" strokeweight="3pt"/>
        </w:pict>
      </w:r>
      <w:r>
        <w:rPr>
          <w:noProof/>
          <w:lang w:bidi="ar-SA"/>
        </w:rPr>
        <w:pict>
          <v:rect id="_x0000_s1045" style="position:absolute;margin-left:-3.3pt;margin-top:21.15pt;width:347.85pt;height:15pt;z-index:251675648" filled="f" strokecolor="#0070c0" strokeweight="3pt"/>
        </w:pict>
      </w:r>
      <w:r>
        <w:rPr>
          <w:noProof/>
          <w:lang w:bidi="ar-SA"/>
        </w:rPr>
        <w:pict>
          <v:oval id="_x0000_s1046" style="position:absolute;margin-left:283.8pt;margin-top:.15pt;width:14.25pt;height:15pt;z-index:251676672" filled="f" strokecolor="#0070c0" strokeweight="3pt"/>
        </w:pict>
      </w:r>
      <w:r w:rsidR="00A01BB3" w:rsidRPr="002623A2">
        <w:t>Из курса истории вам известно, какую огромную роль</w:t>
      </w:r>
      <w:r w:rsidR="00A01BB3">
        <w:t xml:space="preserve">  </w:t>
      </w:r>
      <w:r w:rsidR="00A01BB3" w:rsidRPr="002623A2">
        <w:t xml:space="preserve"> в </w:t>
      </w:r>
      <w:r w:rsidR="00A01BB3">
        <w:t xml:space="preserve">  </w:t>
      </w:r>
      <w:r w:rsidR="00A01BB3" w:rsidRPr="002623A2">
        <w:t xml:space="preserve">развитии человечества сыграло возникновение письменности, позволившей зафиксировать устное слово с помощью букв-знаков. Надписи </w:t>
      </w:r>
      <w:r w:rsidR="00A01BB3">
        <w:t xml:space="preserve"> </w:t>
      </w:r>
      <w:r w:rsidR="00A01BB3" w:rsidRPr="002623A2">
        <w:t>на камне, папирусе, бумаге  - не просто сообщения, дошедшие до нас через века. Это документы, позволяющие нам судить о том, как жили люди в ту или иную эпоху, о чём они думали, что их интересовало.</w:t>
      </w:r>
    </w:p>
    <w:p w:rsidR="00A01BB3" w:rsidRDefault="00A01BB3" w:rsidP="00A01BB3"/>
    <w:p w:rsidR="00A01BB3" w:rsidRDefault="00A01BB3" w:rsidP="00A01BB3">
      <w:pPr>
        <w:spacing w:line="360" w:lineRule="auto"/>
        <w:ind w:firstLine="708"/>
      </w:pPr>
    </w:p>
    <w:p w:rsidR="00A01BB3" w:rsidRDefault="00FF5191" w:rsidP="00A01BB3">
      <w:pPr>
        <w:spacing w:line="360" w:lineRule="auto"/>
        <w:ind w:firstLine="708"/>
      </w:pPr>
      <w:r>
        <w:rPr>
          <w:noProof/>
          <w:lang w:bidi="ar-SA"/>
        </w:rPr>
        <w:pict>
          <v:rect id="_x0000_s1044" style="position:absolute;left:0;text-align:left;margin-left:-9.45pt;margin-top:11.7pt;width:354pt;height:148.5pt;z-index:251674624" filled="f" fillcolor="white [3212]" strokecolor="#0070c0" strokeweight="3pt"/>
        </w:pict>
      </w:r>
    </w:p>
    <w:p w:rsidR="00A01BB3" w:rsidRPr="002623A2" w:rsidRDefault="00A01BB3" w:rsidP="00A01BB3">
      <w:pPr>
        <w:spacing w:line="360" w:lineRule="auto"/>
        <w:ind w:firstLine="708"/>
      </w:pPr>
      <w:r w:rsidRPr="002623A2">
        <w:t>Слово «документ» переводится с латинского как «свидетельство», «доказательство». Первоначально оно означало письменное подтверждение событий или фактов. Например, факт рождения каждого человека документально оформляется в виде свидетельства о рождении; по окончании школы вы получите аттестат - документ, подтверждающий ваше образование, и т. д.</w:t>
      </w:r>
    </w:p>
    <w:p w:rsidR="00A01BB3" w:rsidRDefault="00A01BB3" w:rsidP="00A01BB3"/>
    <w:p w:rsidR="00BE5645" w:rsidRDefault="005E7EBB" w:rsidP="002623A2">
      <w:pPr>
        <w:jc w:val="center"/>
      </w:pPr>
      <w:r>
        <w:rPr>
          <w:noProof/>
          <w:lang w:bidi="ar-SA"/>
        </w:rPr>
        <w:pict>
          <v:shape id="_x0000_s1054" type="#_x0000_t32" style="position:absolute;left:0;text-align:left;margin-left:290.55pt;margin-top:1.55pt;width:22.5pt;height:22.35pt;flip:y;z-index:251684864" o:connectortype="straight" strokecolor="red" strokeweight="3pt">
            <v:stroke endarrow="block"/>
          </v:shape>
        </w:pict>
      </w:r>
      <w:r>
        <w:rPr>
          <w:noProof/>
          <w:lang w:bidi="ar-SA"/>
        </w:rPr>
        <w:pict>
          <v:rect id="_x0000_s1049" style="position:absolute;left:0;text-align:left;margin-left:225.3pt;margin-top:23.9pt;width:63.75pt;height:27.75pt;z-index:251679744" filled="f" fillcolor="#c0504d [3205]" strokecolor="red" strokeweight="3pt">
            <v:shadow on="t" type="perspective" color="#622423 [1605]" opacity=".5" offset="1pt" offset2="-1pt"/>
            <v:textbox>
              <w:txbxContent>
                <w:p w:rsidR="00A01BB3" w:rsidRPr="002623A2" w:rsidRDefault="00A01BB3" w:rsidP="00A01BB3">
                  <w:pPr>
                    <w:jc w:val="center"/>
                    <w:rPr>
                      <w:sz w:val="28"/>
                    </w:rPr>
                  </w:pPr>
                  <w:r w:rsidRPr="002623A2">
                    <w:rPr>
                      <w:sz w:val="28"/>
                    </w:rPr>
                    <w:t>Абзац</w:t>
                  </w:r>
                </w:p>
              </w:txbxContent>
            </v:textbox>
          </v:rect>
        </w:pict>
      </w:r>
    </w:p>
    <w:p w:rsidR="002623A2" w:rsidRDefault="00FF5191" w:rsidP="002623A2">
      <w:pPr>
        <w:jc w:val="center"/>
      </w:pPr>
      <w:r>
        <w:rPr>
          <w:noProof/>
          <w:lang w:bidi="ar-SA"/>
        </w:rPr>
        <w:lastRenderedPageBreak/>
        <w:pict>
          <v:rect id="_x0000_s1062" style="position:absolute;left:0;text-align:left;margin-left:98.35pt;margin-top:-70.8pt;width:199.7pt;height:24pt;z-index:251693056" strokecolor="white [3212]">
            <v:textbox>
              <w:txbxContent>
                <w:p w:rsidR="00A01BB3" w:rsidRDefault="00A01BB3" w:rsidP="00A01BB3">
                  <w:r>
                    <w:t>Опорный конспект (Приложение 2)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35" style="position:absolute;left:0;text-align:left;margin-left:254.35pt;margin-top:12.6pt;width:63.75pt;height:28.5pt;z-index:251665408" filled="f" fillcolor="#c0504d [3205]" strokecolor="red" strokeweight="3pt">
            <v:shadow on="t" type="perspective" color="#622423 [1605]" opacity=".5" offset="1pt" offset2="-1pt"/>
            <v:textbox>
              <w:txbxContent>
                <w:p w:rsidR="002623A2" w:rsidRPr="002623A2" w:rsidRDefault="002623A2" w:rsidP="002623A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Символ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31" style="position:absolute;left:0;text-align:left;margin-left:130.6pt;margin-top:12.6pt;width:88.5pt;height:21.3pt;z-index:251662336" filled="f" strokecolor="#0070c0" strokeweight="3pt"/>
        </w:pict>
      </w:r>
      <w:r>
        <w:rPr>
          <w:noProof/>
          <w:lang w:bidi="ar-SA"/>
        </w:rPr>
        <w:pict>
          <v:shape id="_x0000_s1059" type="#_x0000_t32" style="position:absolute;left:0;text-align:left;margin-left:72.85pt;margin-top:-16.8pt;width:57.75pt;height:28.95pt;z-index:251689984" o:connectortype="straight" strokecolor="red" strokeweight="3pt">
            <v:stroke endarrow="block"/>
          </v:shape>
        </w:pict>
      </w:r>
    </w:p>
    <w:p w:rsidR="002623A2" w:rsidRDefault="00A01BB3" w:rsidP="002623A2">
      <w:pPr>
        <w:jc w:val="center"/>
      </w:pPr>
      <w:r>
        <w:t xml:space="preserve">Из истории </w:t>
      </w:r>
    </w:p>
    <w:p w:rsidR="002623A2" w:rsidRDefault="00FF5191" w:rsidP="002623A2">
      <w:pPr>
        <w:spacing w:line="360" w:lineRule="auto"/>
      </w:pPr>
      <w:r>
        <w:rPr>
          <w:noProof/>
          <w:lang w:bidi="ar-SA"/>
        </w:rPr>
        <w:pict>
          <v:shape id="_x0000_s1041" type="#_x0000_t32" style="position:absolute;margin-left:290.55pt;margin-top:15.75pt;width:0;height:67.5pt;z-index:251671552" o:connectortype="straight" strokecolor="red" strokeweight="3pt">
            <v:stroke endarrow="block"/>
          </v:shape>
        </w:pict>
      </w:r>
    </w:p>
    <w:p w:rsidR="002623A2" w:rsidRDefault="00FF5191" w:rsidP="002623A2">
      <w:pPr>
        <w:spacing w:line="360" w:lineRule="auto"/>
      </w:pPr>
      <w:r>
        <w:rPr>
          <w:noProof/>
          <w:lang w:bidi="ar-SA"/>
        </w:rPr>
        <w:pict>
          <v:rect id="_x0000_s1036" style="position:absolute;margin-left:2.55pt;margin-top:6.3pt;width:63.75pt;height:28.5pt;z-index:251666432" filled="f" fillcolor="#c0504d [3205]" strokecolor="red" strokeweight="3pt">
            <v:shadow on="t" type="perspective" color="#622423 [1605]" opacity=".5" offset="1pt" offset2="-1pt"/>
            <v:textbox>
              <w:txbxContent>
                <w:p w:rsidR="002623A2" w:rsidRPr="002623A2" w:rsidRDefault="002623A2" w:rsidP="002623A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Строка</w:t>
                  </w:r>
                  <w:r w:rsidR="00A01BB3">
                    <w:rPr>
                      <w:noProof/>
                      <w:sz w:val="28"/>
                      <w:lang w:bidi="ar-SA"/>
                    </w:rPr>
                    <w:drawing>
                      <wp:inline distT="0" distB="0" distL="0" distR="0">
                        <wp:extent cx="588645" cy="336369"/>
                        <wp:effectExtent l="19050" t="0" r="190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3363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01BB3" w:rsidRDefault="00FF5191" w:rsidP="002623A2">
      <w:pPr>
        <w:spacing w:line="360" w:lineRule="auto"/>
      </w:pPr>
      <w:r>
        <w:rPr>
          <w:noProof/>
          <w:lang w:bidi="ar-SA"/>
        </w:rPr>
        <w:pict>
          <v:shape id="_x0000_s1040" type="#_x0000_t32" style="position:absolute;margin-left:66.3pt;margin-top:14.1pt;width:45pt;height:48.45pt;z-index:251670528" o:connectortype="straight" strokecolor="red" strokeweight="3pt">
            <v:stroke endarrow="block"/>
          </v:shape>
        </w:pict>
      </w:r>
    </w:p>
    <w:p w:rsidR="00A01BB3" w:rsidRDefault="00A01BB3" w:rsidP="002623A2">
      <w:pPr>
        <w:spacing w:line="360" w:lineRule="auto"/>
      </w:pPr>
    </w:p>
    <w:p w:rsidR="002623A2" w:rsidRPr="002623A2" w:rsidRDefault="00FF5191" w:rsidP="002623A2">
      <w:pPr>
        <w:spacing w:line="360" w:lineRule="auto"/>
      </w:pPr>
      <w:r>
        <w:rPr>
          <w:noProof/>
          <w:lang w:bidi="ar-SA"/>
        </w:rPr>
        <w:pict>
          <v:rect id="_x0000_s1037" style="position:absolute;margin-left:161.55pt;margin-top:130.65pt;width:63.75pt;height:23.25pt;z-index:251667456" filled="f" fillcolor="#c0504d [3205]" strokecolor="red" strokeweight="3pt">
            <v:shadow on="t" type="perspective" color="#622423 [1605]" opacity=".5" offset="1pt" offset2="-1pt"/>
            <v:textbox>
              <w:txbxContent>
                <w:p w:rsidR="002623A2" w:rsidRPr="002623A2" w:rsidRDefault="002623A2" w:rsidP="002623A2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Слово 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shape id="_x0000_s1039" type="#_x0000_t32" style="position:absolute;margin-left:47.55pt;margin-top:78.15pt;width:114pt;height:52.5pt;flip:x y;z-index:251669504" o:connectortype="straight" strokecolor="red" strokeweight="3pt">
            <v:stroke endarrow="block"/>
          </v:shape>
        </w:pict>
      </w:r>
      <w:r>
        <w:rPr>
          <w:noProof/>
          <w:lang w:bidi="ar-SA"/>
        </w:rPr>
        <w:pict>
          <v:rect id="_x0000_s1030" style="position:absolute;margin-left:-3.3pt;margin-top:61.65pt;width:50.85pt;height:16.5pt;z-index:251661312" filled="f" strokecolor="#0070c0" strokeweight="3pt"/>
        </w:pict>
      </w:r>
      <w:r>
        <w:rPr>
          <w:noProof/>
          <w:lang w:bidi="ar-SA"/>
        </w:rPr>
        <w:pict>
          <v:rect id="_x0000_s1027" style="position:absolute;margin-left:-3.3pt;margin-top:21.15pt;width:347.85pt;height:15pt;z-index:251659264" filled="f" strokecolor="#0070c0" strokeweight="3pt"/>
        </w:pict>
      </w:r>
      <w:r>
        <w:rPr>
          <w:noProof/>
          <w:lang w:bidi="ar-SA"/>
        </w:rPr>
        <w:pict>
          <v:oval id="_x0000_s1029" style="position:absolute;margin-left:283.8pt;margin-top:.15pt;width:14.25pt;height:15pt;z-index:251660288" filled="f" strokecolor="#0070c0" strokeweight="3pt"/>
        </w:pict>
      </w:r>
      <w:r w:rsidR="002623A2" w:rsidRPr="002623A2">
        <w:t>Из курса истории вам известно, какую огромную роль</w:t>
      </w:r>
      <w:r w:rsidR="002623A2">
        <w:t xml:space="preserve">  </w:t>
      </w:r>
      <w:r w:rsidR="002623A2" w:rsidRPr="002623A2">
        <w:t xml:space="preserve"> в </w:t>
      </w:r>
      <w:r w:rsidR="002623A2">
        <w:t xml:space="preserve">  </w:t>
      </w:r>
      <w:r w:rsidR="002623A2" w:rsidRPr="002623A2">
        <w:t xml:space="preserve">развитии человечества сыграло возникновение письменности, позволившей зафиксировать устное слово с помощью букв-знаков. Надписи </w:t>
      </w:r>
      <w:r w:rsidR="002623A2">
        <w:t xml:space="preserve"> </w:t>
      </w:r>
      <w:r w:rsidR="002623A2" w:rsidRPr="002623A2">
        <w:t>на камне, папирусе, бумаге  - не просто сообщения, дошедшие до нас через века. Это документы, позволяющие нам судить о том, как жили люди в ту или иную эпоху, о чём они думали, что их интересовало.</w:t>
      </w:r>
    </w:p>
    <w:p w:rsidR="002623A2" w:rsidRDefault="002623A2" w:rsidP="002623A2"/>
    <w:p w:rsidR="002623A2" w:rsidRDefault="002623A2" w:rsidP="002623A2">
      <w:pPr>
        <w:spacing w:line="360" w:lineRule="auto"/>
        <w:ind w:firstLine="708"/>
      </w:pPr>
    </w:p>
    <w:p w:rsidR="00A01BB3" w:rsidRDefault="00FF5191" w:rsidP="00A01BB3">
      <w:pPr>
        <w:spacing w:line="360" w:lineRule="auto"/>
        <w:ind w:firstLine="708"/>
      </w:pPr>
      <w:r>
        <w:rPr>
          <w:noProof/>
          <w:lang w:bidi="ar-SA"/>
        </w:rPr>
        <w:pict>
          <v:rect id="_x0000_s1026" style="position:absolute;left:0;text-align:left;margin-left:-9.45pt;margin-top:4.8pt;width:354pt;height:148.5pt;z-index:251658240" filled="f" fillcolor="white [3212]" strokecolor="#0070c0" strokeweight="3pt"/>
        </w:pict>
      </w:r>
    </w:p>
    <w:p w:rsidR="002623A2" w:rsidRPr="002623A2" w:rsidRDefault="002623A2" w:rsidP="00A01BB3">
      <w:pPr>
        <w:spacing w:line="360" w:lineRule="auto"/>
        <w:ind w:firstLine="708"/>
      </w:pPr>
      <w:r w:rsidRPr="002623A2">
        <w:t>Слово «документ» переводится с латинского как «свидетельство», «доказательство». Первоначально оно означало письменное подтверждение событий или фактов. Например, факт рождения каждого человека документально оформляется в виде свидетельства о рождении; по окончании школы вы получите аттестат - документ, подтверждающий ваше образование, и т. д.</w:t>
      </w:r>
    </w:p>
    <w:p w:rsidR="002623A2" w:rsidRDefault="005E7EBB">
      <w:r>
        <w:rPr>
          <w:noProof/>
          <w:lang w:bidi="ar-SA"/>
        </w:rPr>
        <w:pict>
          <v:shape id="_x0000_s1038" type="#_x0000_t32" style="position:absolute;margin-left:290.55pt;margin-top:8.45pt;width:22.5pt;height:22.35pt;flip:y;z-index:251668480" o:connectortype="straight" strokecolor="red" strokeweight="3pt">
            <v:stroke endarrow="block"/>
          </v:shape>
        </w:pict>
      </w:r>
      <w:r w:rsidR="00FF5191">
        <w:rPr>
          <w:noProof/>
          <w:lang w:bidi="ar-SA"/>
        </w:rPr>
        <w:pict>
          <v:rect id="_x0000_s1032" style="position:absolute;margin-left:225.3pt;margin-top:30.8pt;width:63.75pt;height:27.75pt;z-index:251663360" filled="f" fillcolor="#c0504d [3205]" strokecolor="red" strokeweight="3pt">
            <v:shadow on="t" type="perspective" color="#622423 [1605]" opacity=".5" offset="1pt" offset2="-1pt"/>
            <v:textbox>
              <w:txbxContent>
                <w:p w:rsidR="002623A2" w:rsidRPr="002623A2" w:rsidRDefault="002623A2" w:rsidP="002623A2">
                  <w:pPr>
                    <w:jc w:val="center"/>
                    <w:rPr>
                      <w:sz w:val="28"/>
                    </w:rPr>
                  </w:pPr>
                  <w:r w:rsidRPr="002623A2">
                    <w:rPr>
                      <w:sz w:val="28"/>
                    </w:rPr>
                    <w:t>Абзац</w:t>
                  </w:r>
                </w:p>
              </w:txbxContent>
            </v:textbox>
          </v:rect>
        </w:pict>
      </w:r>
    </w:p>
    <w:sectPr w:rsidR="002623A2" w:rsidSect="002623A2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23A2"/>
    <w:rsid w:val="001320C9"/>
    <w:rsid w:val="0017644D"/>
    <w:rsid w:val="001933DC"/>
    <w:rsid w:val="00202969"/>
    <w:rsid w:val="002623A2"/>
    <w:rsid w:val="005E7EBB"/>
    <w:rsid w:val="008E5D63"/>
    <w:rsid w:val="00A01BB3"/>
    <w:rsid w:val="00A31049"/>
    <w:rsid w:val="00BD35B1"/>
    <w:rsid w:val="00C75469"/>
    <w:rsid w:val="00FF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>
      <o:colormenu v:ext="edit" fillcolor="none" strokecolor="red"/>
    </o:shapedefaults>
    <o:shapelayout v:ext="edit">
      <o:idmap v:ext="edit" data="1"/>
      <o:rules v:ext="edit">
        <o:r id="V:Rule11" type="connector" idref="#_x0000_s1038"/>
        <o:r id="V:Rule12" type="connector" idref="#_x0000_s1059"/>
        <o:r id="V:Rule13" type="connector" idref="#_x0000_s1040"/>
        <o:r id="V:Rule14" type="connector" idref="#_x0000_s1039"/>
        <o:r id="V:Rule15" type="connector" idref="#_x0000_s1054"/>
        <o:r id="V:Rule16" type="connector" idref="#_x0000_s1058"/>
        <o:r id="V:Rule17" type="connector" idref="#_x0000_s1041"/>
        <o:r id="V:Rule18" type="connector" idref="#_x0000_s1057"/>
        <o:r id="V:Rule19" type="connector" idref="#_x0000_s1055"/>
        <o:r id="V:Rule2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69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02969"/>
    <w:pPr>
      <w:suppressLineNumbers/>
      <w:spacing w:before="120" w:after="120"/>
    </w:pPr>
    <w:rPr>
      <w:rFonts w:cs="Mangal"/>
      <w:i/>
      <w:iCs/>
    </w:rPr>
  </w:style>
  <w:style w:type="paragraph" w:styleId="a4">
    <w:name w:val="Title"/>
    <w:basedOn w:val="a"/>
    <w:next w:val="a5"/>
    <w:link w:val="a6"/>
    <w:qFormat/>
    <w:rsid w:val="0020296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6">
    <w:name w:val="Название Знак"/>
    <w:basedOn w:val="a0"/>
    <w:link w:val="a4"/>
    <w:rsid w:val="00202969"/>
    <w:rPr>
      <w:rFonts w:ascii="Arial" w:eastAsia="Microsoft YaHei" w:hAnsi="Arial" w:cs="Mangal"/>
      <w:sz w:val="28"/>
      <w:szCs w:val="28"/>
      <w:lang w:bidi="hi-IN"/>
    </w:rPr>
  </w:style>
  <w:style w:type="paragraph" w:styleId="a5">
    <w:name w:val="Body Text"/>
    <w:basedOn w:val="a"/>
    <w:link w:val="a7"/>
    <w:uiPriority w:val="99"/>
    <w:semiHidden/>
    <w:unhideWhenUsed/>
    <w:rsid w:val="00202969"/>
    <w:pPr>
      <w:spacing w:after="120"/>
    </w:pPr>
    <w:rPr>
      <w:rFonts w:cs="Mangal"/>
      <w:szCs w:val="21"/>
    </w:rPr>
  </w:style>
  <w:style w:type="character" w:customStyle="1" w:styleId="a7">
    <w:name w:val="Основной текст Знак"/>
    <w:basedOn w:val="a0"/>
    <w:link w:val="a5"/>
    <w:uiPriority w:val="99"/>
    <w:semiHidden/>
    <w:rsid w:val="00202969"/>
    <w:rPr>
      <w:rFonts w:ascii="Times New Roman CYR" w:eastAsia="Times New Roman CYR" w:hAnsi="Times New Roman CYR" w:cs="Mangal"/>
      <w:sz w:val="24"/>
      <w:szCs w:val="21"/>
      <w:lang w:bidi="hi-IN"/>
    </w:rPr>
  </w:style>
  <w:style w:type="paragraph" w:styleId="a8">
    <w:name w:val="Subtitle"/>
    <w:basedOn w:val="a4"/>
    <w:next w:val="a5"/>
    <w:link w:val="a9"/>
    <w:qFormat/>
    <w:rsid w:val="00202969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8"/>
    <w:rsid w:val="00202969"/>
    <w:rPr>
      <w:rFonts w:ascii="Arial" w:eastAsia="Microsoft YaHei" w:hAnsi="Arial" w:cs="Mangal"/>
      <w:i/>
      <w:iCs/>
      <w:sz w:val="28"/>
      <w:szCs w:val="28"/>
      <w:lang w:bidi="hi-IN"/>
    </w:rPr>
  </w:style>
  <w:style w:type="paragraph" w:styleId="aa">
    <w:name w:val="Balloon Text"/>
    <w:basedOn w:val="a"/>
    <w:link w:val="ab"/>
    <w:uiPriority w:val="99"/>
    <w:semiHidden/>
    <w:unhideWhenUsed/>
    <w:rsid w:val="00A01BB3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A01BB3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C48F4-8917-479B-A52B-99D45B97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cp:lastPrinted>2020-02-21T06:02:00Z</cp:lastPrinted>
  <dcterms:created xsi:type="dcterms:W3CDTF">2020-02-21T05:42:00Z</dcterms:created>
  <dcterms:modified xsi:type="dcterms:W3CDTF">2020-02-21T06:02:00Z</dcterms:modified>
</cp:coreProperties>
</file>